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66" w:rsidRDefault="00FC7D66" w:rsidP="00FC7D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Bukowina Tatrzańska, dn. </w:t>
      </w:r>
      <w:r w:rsidR="00CD6871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027C74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C7272A">
        <w:rPr>
          <w:sz w:val="24"/>
          <w:szCs w:val="24"/>
        </w:rPr>
        <w:t>3</w:t>
      </w:r>
      <w:r>
        <w:rPr>
          <w:sz w:val="24"/>
          <w:szCs w:val="24"/>
        </w:rPr>
        <w:t>r.</w:t>
      </w:r>
    </w:p>
    <w:p w:rsidR="00FC7D66" w:rsidRDefault="00FC7D66" w:rsidP="00FC7D66">
      <w:pPr>
        <w:rPr>
          <w:sz w:val="24"/>
          <w:szCs w:val="24"/>
        </w:rPr>
      </w:pPr>
      <w:r>
        <w:rPr>
          <w:sz w:val="24"/>
          <w:szCs w:val="24"/>
        </w:rPr>
        <w:t>Znak: WG.0050.1.</w:t>
      </w:r>
      <w:r w:rsidR="00027C74">
        <w:rPr>
          <w:sz w:val="24"/>
          <w:szCs w:val="24"/>
        </w:rPr>
        <w:t>2</w:t>
      </w:r>
      <w:r w:rsidR="00CD6871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C7272A">
        <w:rPr>
          <w:sz w:val="24"/>
          <w:szCs w:val="24"/>
        </w:rPr>
        <w:t>3</w:t>
      </w:r>
    </w:p>
    <w:p w:rsidR="00FC7D66" w:rsidRPr="00FC7D66" w:rsidRDefault="00FC7D66" w:rsidP="00FC7D66">
      <w:pPr>
        <w:rPr>
          <w:sz w:val="24"/>
          <w:szCs w:val="24"/>
        </w:rPr>
      </w:pPr>
    </w:p>
    <w:p w:rsidR="007938DE" w:rsidRDefault="00D16DA2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027C74">
        <w:rPr>
          <w:b/>
          <w:sz w:val="32"/>
        </w:rPr>
        <w:t>2</w:t>
      </w:r>
      <w:r w:rsidR="00CD6871">
        <w:rPr>
          <w:b/>
          <w:sz w:val="32"/>
        </w:rPr>
        <w:t>8</w:t>
      </w:r>
      <w:r>
        <w:rPr>
          <w:b/>
          <w:sz w:val="32"/>
        </w:rPr>
        <w:t>/</w:t>
      </w:r>
      <w:r w:rsidR="00FC7D66">
        <w:rPr>
          <w:b/>
          <w:sz w:val="32"/>
        </w:rPr>
        <w:t>201</w:t>
      </w:r>
      <w:r w:rsidR="00C7272A">
        <w:rPr>
          <w:b/>
          <w:sz w:val="32"/>
        </w:rPr>
        <w:t>3</w:t>
      </w:r>
    </w:p>
    <w:p w:rsidR="007938DE" w:rsidRDefault="00D16DA2">
      <w:pPr>
        <w:jc w:val="center"/>
        <w:rPr>
          <w:b/>
          <w:sz w:val="32"/>
        </w:rPr>
      </w:pPr>
      <w:r>
        <w:rPr>
          <w:b/>
          <w:sz w:val="32"/>
        </w:rPr>
        <w:t xml:space="preserve">Wójta Gminy Bukowina Tatrzańska </w:t>
      </w:r>
    </w:p>
    <w:p w:rsidR="007938DE" w:rsidRDefault="00D16DA2">
      <w:pPr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CD6871">
        <w:rPr>
          <w:b/>
          <w:sz w:val="32"/>
        </w:rPr>
        <w:t>30</w:t>
      </w:r>
      <w:r>
        <w:rPr>
          <w:b/>
          <w:sz w:val="32"/>
        </w:rPr>
        <w:t xml:space="preserve"> </w:t>
      </w:r>
      <w:r w:rsidR="00027C74">
        <w:rPr>
          <w:b/>
          <w:sz w:val="32"/>
        </w:rPr>
        <w:t>sierpnia</w:t>
      </w:r>
      <w:r>
        <w:rPr>
          <w:b/>
          <w:sz w:val="32"/>
        </w:rPr>
        <w:t xml:space="preserve"> 20</w:t>
      </w:r>
      <w:r w:rsidR="00FC7D66">
        <w:rPr>
          <w:b/>
          <w:sz w:val="32"/>
        </w:rPr>
        <w:t>1</w:t>
      </w:r>
      <w:r w:rsidR="00C7272A">
        <w:rPr>
          <w:b/>
          <w:sz w:val="32"/>
        </w:rPr>
        <w:t>3</w:t>
      </w:r>
      <w:r>
        <w:rPr>
          <w:b/>
          <w:sz w:val="32"/>
        </w:rPr>
        <w:t xml:space="preserve"> r.</w:t>
      </w:r>
    </w:p>
    <w:p w:rsidR="007938DE" w:rsidRDefault="007938DE">
      <w:pPr>
        <w:jc w:val="center"/>
      </w:pPr>
    </w:p>
    <w:p w:rsidR="000C070D" w:rsidRPr="00CD6871" w:rsidRDefault="000C070D" w:rsidP="00CD6871">
      <w:pPr>
        <w:shd w:val="clear" w:color="auto" w:fill="FFFFFF"/>
        <w:spacing w:before="100" w:beforeAutospacing="1" w:after="100" w:afterAutospacing="1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bCs/>
          <w:color w:val="272725"/>
          <w:sz w:val="22"/>
          <w:szCs w:val="22"/>
        </w:rPr>
        <w:t>w sprawie</w:t>
      </w:r>
      <w:r w:rsidR="00B33467">
        <w:rPr>
          <w:rFonts w:cs="Arial"/>
          <w:bCs/>
          <w:color w:val="272725"/>
          <w:sz w:val="22"/>
          <w:szCs w:val="22"/>
        </w:rPr>
        <w:t>:</w:t>
      </w:r>
      <w:r w:rsidRPr="00CD6871">
        <w:rPr>
          <w:rFonts w:cs="Arial"/>
          <w:b/>
          <w:bCs/>
          <w:color w:val="272725"/>
          <w:sz w:val="22"/>
          <w:szCs w:val="22"/>
        </w:rPr>
        <w:t xml:space="preserve"> ogłoszenia wykazu nieruchomości przeznaczonych do najmu .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 </w:t>
      </w:r>
    </w:p>
    <w:p w:rsidR="00B33467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 xml:space="preserve">Na podstawie art. 30 ust. 2 </w:t>
      </w:r>
      <w:proofErr w:type="spellStart"/>
      <w:r w:rsidRPr="00CD6871">
        <w:rPr>
          <w:rFonts w:cs="Arial"/>
          <w:color w:val="272725"/>
          <w:sz w:val="22"/>
          <w:szCs w:val="22"/>
        </w:rPr>
        <w:t>pkt</w:t>
      </w:r>
      <w:proofErr w:type="spellEnd"/>
      <w:r w:rsidRPr="00CD6871">
        <w:rPr>
          <w:rFonts w:cs="Arial"/>
          <w:color w:val="272725"/>
          <w:sz w:val="22"/>
          <w:szCs w:val="22"/>
        </w:rPr>
        <w:t xml:space="preserve"> 3 ustawy z dnia 8 marca 1990 r. o samorządzie gminnym (Dz.U.2013.594 </w:t>
      </w:r>
      <w:proofErr w:type="spellStart"/>
      <w:r w:rsidRPr="00CD6871">
        <w:rPr>
          <w:rFonts w:cs="Arial"/>
          <w:color w:val="272725"/>
          <w:sz w:val="22"/>
          <w:szCs w:val="22"/>
        </w:rPr>
        <w:t>j.t</w:t>
      </w:r>
      <w:proofErr w:type="spellEnd"/>
      <w:r w:rsidRPr="00CD6871">
        <w:rPr>
          <w:rFonts w:cs="Arial"/>
          <w:color w:val="272725"/>
          <w:sz w:val="22"/>
          <w:szCs w:val="22"/>
        </w:rPr>
        <w:t xml:space="preserve">.) i art.13 ust.1, art. 35 ust. 1 i 2 z dnia 21 sierpnia 1997 r. o gospodarce nieruchomościami (tekst jednolity Dz. U. z 2010 r. nr 102 poz. 651 z </w:t>
      </w:r>
      <w:proofErr w:type="spellStart"/>
      <w:r w:rsidRPr="00CD6871">
        <w:rPr>
          <w:rFonts w:cs="Arial"/>
          <w:color w:val="272725"/>
          <w:sz w:val="22"/>
          <w:szCs w:val="22"/>
        </w:rPr>
        <w:t>póź</w:t>
      </w:r>
      <w:proofErr w:type="spellEnd"/>
      <w:r w:rsidRPr="00CD6871">
        <w:rPr>
          <w:rFonts w:cs="Arial"/>
          <w:color w:val="272725"/>
          <w:sz w:val="22"/>
          <w:szCs w:val="22"/>
        </w:rPr>
        <w:t xml:space="preserve">. zm.), </w:t>
      </w:r>
    </w:p>
    <w:p w:rsidR="000C070D" w:rsidRPr="00B33467" w:rsidRDefault="00B33467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color w:val="272725"/>
          <w:sz w:val="22"/>
          <w:szCs w:val="22"/>
        </w:rPr>
      </w:pPr>
      <w:r>
        <w:rPr>
          <w:rFonts w:cs="Arial"/>
          <w:b/>
          <w:color w:val="272725"/>
          <w:sz w:val="22"/>
          <w:szCs w:val="22"/>
        </w:rPr>
        <w:t xml:space="preserve">z </w:t>
      </w:r>
      <w:r w:rsidR="000C070D" w:rsidRPr="00B33467">
        <w:rPr>
          <w:rFonts w:cs="Arial"/>
          <w:b/>
          <w:color w:val="272725"/>
          <w:sz w:val="22"/>
          <w:szCs w:val="22"/>
        </w:rPr>
        <w:t>a</w:t>
      </w:r>
      <w:r>
        <w:rPr>
          <w:rFonts w:cs="Arial"/>
          <w:b/>
          <w:color w:val="272725"/>
          <w:sz w:val="22"/>
          <w:szCs w:val="22"/>
        </w:rPr>
        <w:t xml:space="preserve"> </w:t>
      </w:r>
      <w:proofErr w:type="spellStart"/>
      <w:r w:rsidR="000C070D" w:rsidRPr="00B33467">
        <w:rPr>
          <w:rFonts w:cs="Arial"/>
          <w:b/>
          <w:color w:val="272725"/>
          <w:sz w:val="22"/>
          <w:szCs w:val="22"/>
        </w:rPr>
        <w:t>r</w:t>
      </w:r>
      <w:proofErr w:type="spellEnd"/>
      <w:r>
        <w:rPr>
          <w:rFonts w:cs="Arial"/>
          <w:b/>
          <w:color w:val="272725"/>
          <w:sz w:val="22"/>
          <w:szCs w:val="22"/>
        </w:rPr>
        <w:t xml:space="preserve"> </w:t>
      </w:r>
      <w:r w:rsidR="000C070D" w:rsidRPr="00B33467">
        <w:rPr>
          <w:rFonts w:cs="Arial"/>
          <w:b/>
          <w:color w:val="272725"/>
          <w:sz w:val="22"/>
          <w:szCs w:val="22"/>
        </w:rPr>
        <w:t>z</w:t>
      </w:r>
      <w:r>
        <w:rPr>
          <w:rFonts w:cs="Arial"/>
          <w:b/>
          <w:color w:val="272725"/>
          <w:sz w:val="22"/>
          <w:szCs w:val="22"/>
        </w:rPr>
        <w:t xml:space="preserve"> </w:t>
      </w:r>
      <w:r w:rsidR="000C070D" w:rsidRPr="00B33467">
        <w:rPr>
          <w:rFonts w:cs="Arial"/>
          <w:b/>
          <w:color w:val="272725"/>
          <w:sz w:val="22"/>
          <w:szCs w:val="22"/>
        </w:rPr>
        <w:t>ą</w:t>
      </w:r>
      <w:r>
        <w:rPr>
          <w:rFonts w:cs="Arial"/>
          <w:b/>
          <w:color w:val="272725"/>
          <w:sz w:val="22"/>
          <w:szCs w:val="22"/>
        </w:rPr>
        <w:t xml:space="preserve"> </w:t>
      </w:r>
      <w:r w:rsidR="000C070D" w:rsidRPr="00B33467">
        <w:rPr>
          <w:rFonts w:cs="Arial"/>
          <w:b/>
          <w:color w:val="272725"/>
          <w:sz w:val="22"/>
          <w:szCs w:val="22"/>
        </w:rPr>
        <w:t>d</w:t>
      </w:r>
      <w:r>
        <w:rPr>
          <w:rFonts w:cs="Arial"/>
          <w:b/>
          <w:color w:val="272725"/>
          <w:sz w:val="22"/>
          <w:szCs w:val="22"/>
        </w:rPr>
        <w:t xml:space="preserve"> </w:t>
      </w:r>
      <w:r w:rsidR="000C070D" w:rsidRPr="00B33467">
        <w:rPr>
          <w:rFonts w:cs="Arial"/>
          <w:b/>
          <w:color w:val="272725"/>
          <w:sz w:val="22"/>
          <w:szCs w:val="22"/>
        </w:rPr>
        <w:t>z</w:t>
      </w:r>
      <w:r>
        <w:rPr>
          <w:rFonts w:cs="Arial"/>
          <w:b/>
          <w:color w:val="272725"/>
          <w:sz w:val="22"/>
          <w:szCs w:val="22"/>
        </w:rPr>
        <w:t xml:space="preserve"> </w:t>
      </w:r>
      <w:r w:rsidR="000C070D" w:rsidRPr="00B33467">
        <w:rPr>
          <w:rFonts w:cs="Arial"/>
          <w:b/>
          <w:color w:val="272725"/>
          <w:sz w:val="22"/>
          <w:szCs w:val="22"/>
        </w:rPr>
        <w:t>a</w:t>
      </w:r>
      <w:r>
        <w:rPr>
          <w:rFonts w:cs="Arial"/>
          <w:b/>
          <w:color w:val="272725"/>
          <w:sz w:val="22"/>
          <w:szCs w:val="22"/>
        </w:rPr>
        <w:t xml:space="preserve"> </w:t>
      </w:r>
      <w:r w:rsidRPr="00B33467">
        <w:rPr>
          <w:rFonts w:cs="Arial"/>
          <w:b/>
          <w:color w:val="272725"/>
          <w:sz w:val="22"/>
          <w:szCs w:val="22"/>
        </w:rPr>
        <w:t>m</w:t>
      </w:r>
      <w:r>
        <w:rPr>
          <w:rFonts w:cs="Arial"/>
          <w:b/>
          <w:color w:val="272725"/>
          <w:sz w:val="22"/>
          <w:szCs w:val="22"/>
        </w:rPr>
        <w:t xml:space="preserve"> </w:t>
      </w:r>
      <w:r w:rsidR="000C070D" w:rsidRPr="00B33467">
        <w:rPr>
          <w:rFonts w:cs="Arial"/>
          <w:b/>
          <w:color w:val="272725"/>
          <w:sz w:val="22"/>
          <w:szCs w:val="22"/>
        </w:rPr>
        <w:t xml:space="preserve"> co następuje:</w:t>
      </w:r>
    </w:p>
    <w:p w:rsidR="000C070D" w:rsidRPr="00B33467" w:rsidRDefault="000C070D" w:rsidP="000C070D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color w:val="272725"/>
          <w:sz w:val="22"/>
          <w:szCs w:val="22"/>
        </w:rPr>
      </w:pPr>
      <w:r w:rsidRPr="00B33467">
        <w:rPr>
          <w:rFonts w:cs="Arial"/>
          <w:b/>
          <w:color w:val="272725"/>
          <w:sz w:val="22"/>
          <w:szCs w:val="22"/>
        </w:rPr>
        <w:t>§ 1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Przeznacza się do najmu nieruchomości z zasobu gruntów stanowiących własność Gminy Bukowina Tatrzańska określone w załączniku do niniejszego zarządzenia.</w:t>
      </w:r>
    </w:p>
    <w:p w:rsidR="000C070D" w:rsidRPr="00B33467" w:rsidRDefault="000C070D" w:rsidP="000C070D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color w:val="272725"/>
          <w:sz w:val="22"/>
          <w:szCs w:val="22"/>
        </w:rPr>
      </w:pPr>
      <w:r w:rsidRPr="00B33467">
        <w:rPr>
          <w:rFonts w:cs="Arial"/>
          <w:b/>
          <w:color w:val="272725"/>
          <w:sz w:val="22"/>
          <w:szCs w:val="22"/>
        </w:rPr>
        <w:t>§ 2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 xml:space="preserve">Zamieszczenie ogłoszenia o przetargu na wynajem i dzierżawę nastąpi po upływie 21 dni, podczas którego niniejsze zarządzenie będzie wywieszone na tablicy ogłoszeń w siedzibie Urzędu Gminy </w:t>
      </w:r>
      <w:r w:rsidR="00B33467">
        <w:rPr>
          <w:rFonts w:cs="Arial"/>
          <w:color w:val="272725"/>
          <w:sz w:val="22"/>
          <w:szCs w:val="22"/>
        </w:rPr>
        <w:t xml:space="preserve">                 </w:t>
      </w:r>
      <w:r w:rsidRPr="00CD6871">
        <w:rPr>
          <w:rFonts w:cs="Arial"/>
          <w:color w:val="272725"/>
          <w:sz w:val="22"/>
          <w:szCs w:val="22"/>
        </w:rPr>
        <w:t>i podane do publicznej wiadomości poprzez opublikowanie w prasie lokalnej oraz na stronie internetowej Urzędu Gminy www.ugbukowinatatrzanska.pl</w:t>
      </w:r>
    </w:p>
    <w:p w:rsidR="000C070D" w:rsidRPr="00B33467" w:rsidRDefault="000C070D" w:rsidP="000C070D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color w:val="272725"/>
          <w:sz w:val="22"/>
          <w:szCs w:val="22"/>
        </w:rPr>
      </w:pPr>
      <w:r w:rsidRPr="00B33467">
        <w:rPr>
          <w:rFonts w:cs="Arial"/>
          <w:b/>
          <w:color w:val="272725"/>
          <w:sz w:val="22"/>
          <w:szCs w:val="22"/>
        </w:rPr>
        <w:t>§ 3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Wykonanie zarządzenia powierza się pracownikowi do spraw gospodarki nieruchomościami.</w:t>
      </w:r>
    </w:p>
    <w:p w:rsidR="000C070D" w:rsidRPr="00B33467" w:rsidRDefault="000C070D" w:rsidP="000C070D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color w:val="272725"/>
          <w:sz w:val="22"/>
          <w:szCs w:val="22"/>
        </w:rPr>
      </w:pPr>
      <w:r w:rsidRPr="00B33467">
        <w:rPr>
          <w:rFonts w:cs="Arial"/>
          <w:b/>
          <w:color w:val="272725"/>
          <w:sz w:val="22"/>
          <w:szCs w:val="22"/>
        </w:rPr>
        <w:t>§ 4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Zarządzenie wchodzi w życie z dniem ogłoszenia w sposób zwyczajowo przyjęty.</w:t>
      </w:r>
    </w:p>
    <w:p w:rsidR="00B33467" w:rsidRDefault="00B33467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Wywieszono na tablicy ogłoszeń Urzędu Gminy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w terminie od ................... do ............................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oraz sołectwie wsi..............................................</w:t>
      </w: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72725"/>
          <w:sz w:val="22"/>
          <w:szCs w:val="22"/>
        </w:rPr>
      </w:pPr>
    </w:p>
    <w:p w:rsidR="000C070D" w:rsidRPr="00CD6871" w:rsidRDefault="000C070D" w:rsidP="000C070D">
      <w:pPr>
        <w:shd w:val="clear" w:color="auto" w:fill="FFFFFF"/>
        <w:spacing w:before="100" w:beforeAutospacing="1" w:after="100" w:afterAutospacing="1"/>
        <w:jc w:val="right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lastRenderedPageBreak/>
        <w:t>Załącznik do Zarządzenia Wójta Gminny Bukowina Tatrzańska</w:t>
      </w:r>
      <w:r w:rsidRPr="00CD6871">
        <w:rPr>
          <w:rFonts w:cs="Arial"/>
          <w:color w:val="272725"/>
          <w:sz w:val="22"/>
          <w:szCs w:val="22"/>
        </w:rPr>
        <w:br/>
        <w:t xml:space="preserve">Nr </w:t>
      </w:r>
      <w:r w:rsidR="00B33467">
        <w:rPr>
          <w:rFonts w:cs="Arial"/>
          <w:color w:val="272725"/>
          <w:sz w:val="22"/>
          <w:szCs w:val="22"/>
        </w:rPr>
        <w:t>28</w:t>
      </w:r>
      <w:r w:rsidRPr="00CD6871">
        <w:rPr>
          <w:rFonts w:cs="Arial"/>
          <w:color w:val="272725"/>
          <w:sz w:val="22"/>
          <w:szCs w:val="22"/>
        </w:rPr>
        <w:t xml:space="preserve">/2013 z dnia </w:t>
      </w:r>
      <w:r w:rsidR="00B33467">
        <w:rPr>
          <w:rFonts w:cs="Arial"/>
          <w:color w:val="272725"/>
          <w:sz w:val="22"/>
          <w:szCs w:val="22"/>
        </w:rPr>
        <w:t>30.08.</w:t>
      </w:r>
      <w:r w:rsidRPr="00CD6871">
        <w:rPr>
          <w:rFonts w:cs="Arial"/>
          <w:color w:val="272725"/>
          <w:sz w:val="22"/>
          <w:szCs w:val="22"/>
        </w:rPr>
        <w:t xml:space="preserve"> 2013r.</w:t>
      </w:r>
    </w:p>
    <w:p w:rsidR="000C070D" w:rsidRPr="00CD6871" w:rsidRDefault="000C070D" w:rsidP="000C070D">
      <w:pPr>
        <w:pStyle w:val="Bezodstpw"/>
        <w:jc w:val="center"/>
        <w:rPr>
          <w:b/>
        </w:rPr>
      </w:pPr>
      <w:r w:rsidRPr="00CD6871">
        <w:rPr>
          <w:b/>
        </w:rPr>
        <w:t>WYKAZ</w:t>
      </w:r>
    </w:p>
    <w:p w:rsidR="000C070D" w:rsidRPr="00CD6871" w:rsidRDefault="000C070D" w:rsidP="000C070D">
      <w:pPr>
        <w:pStyle w:val="Bezodstpw"/>
        <w:jc w:val="center"/>
        <w:rPr>
          <w:b/>
        </w:rPr>
      </w:pPr>
      <w:r w:rsidRPr="00CD6871">
        <w:rPr>
          <w:b/>
        </w:rPr>
        <w:t>Znak. GG.71501.1.2013</w:t>
      </w:r>
    </w:p>
    <w:p w:rsidR="000C070D" w:rsidRPr="00CD6871" w:rsidRDefault="000C070D" w:rsidP="000C070D">
      <w:pPr>
        <w:pStyle w:val="Bezodstpw"/>
        <w:jc w:val="center"/>
        <w:rPr>
          <w:b/>
        </w:rPr>
      </w:pPr>
      <w:r w:rsidRPr="00CD6871">
        <w:rPr>
          <w:b/>
        </w:rPr>
        <w:t>Znak. GG.71501.2.2013</w:t>
      </w:r>
    </w:p>
    <w:p w:rsidR="000C070D" w:rsidRPr="00CD6871" w:rsidRDefault="000C070D" w:rsidP="000C070D">
      <w:pPr>
        <w:pStyle w:val="Bezodstpw"/>
        <w:jc w:val="center"/>
        <w:rPr>
          <w:b/>
        </w:rPr>
      </w:pPr>
    </w:p>
    <w:p w:rsidR="000C070D" w:rsidRPr="00CD6871" w:rsidRDefault="000C070D" w:rsidP="000C070D">
      <w:pPr>
        <w:pStyle w:val="Bezodstpw"/>
        <w:jc w:val="center"/>
        <w:rPr>
          <w:b/>
        </w:rPr>
      </w:pPr>
      <w:r w:rsidRPr="00CD6871">
        <w:rPr>
          <w:b/>
        </w:rPr>
        <w:t>Nieruchomości stanowiących własność Gminy Bukowina Tatrzańska - przeznaczonych do najmu.</w:t>
      </w:r>
    </w:p>
    <w:p w:rsidR="000C070D" w:rsidRPr="00CD6871" w:rsidRDefault="000C070D" w:rsidP="000C070D">
      <w:pPr>
        <w:shd w:val="clear" w:color="auto" w:fill="FFFFFF"/>
        <w:jc w:val="center"/>
        <w:rPr>
          <w:rFonts w:cs="Arial"/>
          <w:color w:val="272725"/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 </w:t>
      </w:r>
    </w:p>
    <w:p w:rsidR="000C070D" w:rsidRPr="00CD6871" w:rsidRDefault="000C070D" w:rsidP="000C070D">
      <w:pPr>
        <w:widowControl w:val="0"/>
        <w:numPr>
          <w:ilvl w:val="0"/>
          <w:numId w:val="5"/>
        </w:numPr>
        <w:tabs>
          <w:tab w:val="num" w:pos="624"/>
        </w:tabs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b/>
          <w:snapToGrid w:val="0"/>
          <w:sz w:val="22"/>
          <w:szCs w:val="22"/>
        </w:rPr>
        <w:t>Oznaczenie nieruchomości według księgi wieczystej oraz ewidencji gruntów.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z w:val="22"/>
          <w:szCs w:val="22"/>
        </w:rPr>
      </w:pP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z w:val="22"/>
          <w:szCs w:val="22"/>
        </w:rPr>
      </w:pPr>
      <w:r w:rsidRPr="00CD6871">
        <w:rPr>
          <w:rFonts w:cs="Calibri"/>
          <w:sz w:val="22"/>
          <w:szCs w:val="22"/>
        </w:rPr>
        <w:t xml:space="preserve">1) Gmina Bukowina Tatrzańska oświadcza, że jest współwłaścicielem w 1/2 części nieruchomości zabudowanej stanowiącej działkę </w:t>
      </w:r>
      <w:proofErr w:type="spellStart"/>
      <w:r w:rsidRPr="00CD6871">
        <w:rPr>
          <w:rFonts w:cs="Calibri"/>
          <w:sz w:val="22"/>
          <w:szCs w:val="22"/>
        </w:rPr>
        <w:t>ewid</w:t>
      </w:r>
      <w:proofErr w:type="spellEnd"/>
      <w:r w:rsidRPr="00CD6871">
        <w:rPr>
          <w:rFonts w:cs="Calibri"/>
          <w:sz w:val="22"/>
          <w:szCs w:val="22"/>
        </w:rPr>
        <w:t>. 2350/23 o powierzchni 0,1355 ha , położonej w Leśnicy, objętej księgą wieczysta nr KW NS1Z/00033341/6 prowadzoną przez Sąd Rejonowy w Zakopanem, Wydział V Ksiąg Wieczystych.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2) Gmina Bukowina Tatrzańska oświadcza, że jest właścicielem nieruchomości  położonej </w:t>
      </w:r>
      <w:r w:rsidRPr="00CD6871">
        <w:rPr>
          <w:rFonts w:cs="Calibri"/>
          <w:snapToGrid w:val="0"/>
          <w:sz w:val="22"/>
          <w:szCs w:val="22"/>
        </w:rPr>
        <w:br/>
        <w:t xml:space="preserve">w Leśnicy, o łącznej powierzchni 0,7289 ha, stanowiącej : 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a) działki </w:t>
      </w:r>
      <w:proofErr w:type="spellStart"/>
      <w:r w:rsidRPr="00CD6871">
        <w:rPr>
          <w:rFonts w:cs="Calibri"/>
          <w:snapToGrid w:val="0"/>
          <w:sz w:val="22"/>
          <w:szCs w:val="22"/>
        </w:rPr>
        <w:t>ewid</w:t>
      </w:r>
      <w:proofErr w:type="spellEnd"/>
      <w:r w:rsidRPr="00CD6871">
        <w:rPr>
          <w:rFonts w:cs="Calibri"/>
          <w:snapToGrid w:val="0"/>
          <w:sz w:val="22"/>
          <w:szCs w:val="22"/>
        </w:rPr>
        <w:t xml:space="preserve">. nr 1873/3, 1873/4, 1873/5, 1920/63, 1920/65, 1920/67, 1920/69,  1920/71,   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     objęte księgą wieczystą Kw. Nr NS1T/00033702/5 Sądu Rejonowego w Nowym Targu,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b) działkę </w:t>
      </w:r>
      <w:proofErr w:type="spellStart"/>
      <w:r w:rsidRPr="00CD6871">
        <w:rPr>
          <w:rFonts w:cs="Calibri"/>
          <w:snapToGrid w:val="0"/>
          <w:sz w:val="22"/>
          <w:szCs w:val="22"/>
        </w:rPr>
        <w:t>ewid</w:t>
      </w:r>
      <w:proofErr w:type="spellEnd"/>
      <w:r w:rsidRPr="00CD6871">
        <w:rPr>
          <w:rFonts w:cs="Calibri"/>
          <w:snapToGrid w:val="0"/>
          <w:sz w:val="22"/>
          <w:szCs w:val="22"/>
        </w:rPr>
        <w:t>. Nr 1873/18 objętą księgą wieczystą Kw. Nr NS1T/00115393/4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     Sądu Rejonowego w Nowym Targu, 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c) działki </w:t>
      </w:r>
      <w:proofErr w:type="spellStart"/>
      <w:r w:rsidRPr="00CD6871">
        <w:rPr>
          <w:rFonts w:cs="Calibri"/>
          <w:snapToGrid w:val="0"/>
          <w:sz w:val="22"/>
          <w:szCs w:val="22"/>
        </w:rPr>
        <w:t>ewid</w:t>
      </w:r>
      <w:proofErr w:type="spellEnd"/>
      <w:r w:rsidRPr="00CD6871">
        <w:rPr>
          <w:rFonts w:cs="Calibri"/>
          <w:snapToGrid w:val="0"/>
          <w:sz w:val="22"/>
          <w:szCs w:val="22"/>
        </w:rPr>
        <w:t xml:space="preserve">. nr 1920/53, 1920/54, objętej księgą wieczystą Kw. Nr NS1T/00117678/0     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     Sądu Rejonowego w Nowym Targu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d) działki </w:t>
      </w:r>
      <w:proofErr w:type="spellStart"/>
      <w:r w:rsidRPr="00CD6871">
        <w:rPr>
          <w:rFonts w:cs="Calibri"/>
          <w:snapToGrid w:val="0"/>
          <w:sz w:val="22"/>
          <w:szCs w:val="22"/>
        </w:rPr>
        <w:t>ewid</w:t>
      </w:r>
      <w:proofErr w:type="spellEnd"/>
      <w:r w:rsidRPr="00CD6871">
        <w:rPr>
          <w:rFonts w:cs="Calibri"/>
          <w:snapToGrid w:val="0"/>
          <w:sz w:val="22"/>
          <w:szCs w:val="22"/>
        </w:rPr>
        <w:t xml:space="preserve">. nr 1920/64, 1920/66, 1920/68, 1920/70, 1920/72, objętej księgą wieczystą 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     Kw. Nr NS1T/00085639/1 Sądu Rejonowego w Nowym Targu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numPr>
          <w:ilvl w:val="0"/>
          <w:numId w:val="5"/>
        </w:numPr>
        <w:contextualSpacing/>
        <w:jc w:val="both"/>
        <w:rPr>
          <w:rFonts w:cs="Calibri"/>
          <w:b/>
          <w:snapToGrid w:val="0"/>
          <w:sz w:val="22"/>
          <w:szCs w:val="22"/>
        </w:rPr>
      </w:pPr>
      <w:r w:rsidRPr="00CD6871">
        <w:rPr>
          <w:rFonts w:cs="Calibri"/>
          <w:b/>
          <w:snapToGrid w:val="0"/>
          <w:sz w:val="22"/>
          <w:szCs w:val="22"/>
        </w:rPr>
        <w:t xml:space="preserve">Opis nieruchomości. 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1) Nieruchomość określona w ust. 1.1 zabudowana jest między innymi budynkiem położonym </w:t>
      </w:r>
      <w:r w:rsidRPr="00CD6871">
        <w:rPr>
          <w:rFonts w:cs="Calibri"/>
          <w:snapToGrid w:val="0"/>
          <w:sz w:val="22"/>
          <w:szCs w:val="22"/>
        </w:rPr>
        <w:br/>
        <w:t>w Leśnicy, przy ul. Wspólna 9 A, której część składową stanowi lokal użytkowy na I piętrze budynku</w:t>
      </w:r>
      <w:r w:rsidR="00D000E5">
        <w:rPr>
          <w:rFonts w:cs="Calibri"/>
          <w:snapToGrid w:val="0"/>
          <w:sz w:val="22"/>
          <w:szCs w:val="22"/>
        </w:rPr>
        <w:t>,</w:t>
      </w:r>
      <w:r w:rsidRPr="00CD6871">
        <w:rPr>
          <w:rFonts w:cs="Calibri"/>
          <w:snapToGrid w:val="0"/>
          <w:sz w:val="22"/>
          <w:szCs w:val="22"/>
        </w:rPr>
        <w:t xml:space="preserve"> o powierzchni użytkowej 240,27 m</w:t>
      </w:r>
      <w:r w:rsidRPr="00CD6871">
        <w:rPr>
          <w:rFonts w:cs="Calibri"/>
          <w:snapToGrid w:val="0"/>
          <w:sz w:val="22"/>
          <w:szCs w:val="22"/>
          <w:vertAlign w:val="superscript"/>
        </w:rPr>
        <w:t>2</w:t>
      </w:r>
      <w:r w:rsidRPr="00CD6871">
        <w:rPr>
          <w:rFonts w:cs="Calibri"/>
          <w:snapToGrid w:val="0"/>
          <w:sz w:val="22"/>
          <w:szCs w:val="22"/>
        </w:rPr>
        <w:t>,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2) Nieruchomość określona w ust. 1.2 zabudowana jest między innymi budynkiem położonym </w:t>
      </w:r>
      <w:r w:rsidRPr="00CD6871">
        <w:rPr>
          <w:rFonts w:cs="Calibri"/>
          <w:snapToGrid w:val="0"/>
          <w:sz w:val="22"/>
          <w:szCs w:val="22"/>
        </w:rPr>
        <w:br/>
        <w:t>w Leśnicy, przy ul. Polna 44, której część składową stanowi lokal użytkowy na parterze budynku</w:t>
      </w:r>
      <w:r w:rsidR="00D000E5">
        <w:rPr>
          <w:rFonts w:cs="Calibri"/>
          <w:snapToGrid w:val="0"/>
          <w:sz w:val="22"/>
          <w:szCs w:val="22"/>
        </w:rPr>
        <w:t>,</w:t>
      </w:r>
      <w:r w:rsidRPr="00CD6871">
        <w:rPr>
          <w:rFonts w:cs="Calibri"/>
          <w:snapToGrid w:val="0"/>
          <w:sz w:val="22"/>
          <w:szCs w:val="22"/>
        </w:rPr>
        <w:t xml:space="preserve"> o powierzchni użytkowej 72,60 m</w:t>
      </w:r>
      <w:r w:rsidRPr="00CD6871">
        <w:rPr>
          <w:rFonts w:cs="Calibri"/>
          <w:snapToGrid w:val="0"/>
          <w:sz w:val="22"/>
          <w:szCs w:val="22"/>
          <w:vertAlign w:val="superscript"/>
        </w:rPr>
        <w:t>2</w:t>
      </w:r>
      <w:r w:rsidRPr="00CD6871">
        <w:rPr>
          <w:rFonts w:cs="Calibri"/>
          <w:snapToGrid w:val="0"/>
          <w:sz w:val="22"/>
          <w:szCs w:val="22"/>
        </w:rPr>
        <w:t>,</w:t>
      </w:r>
    </w:p>
    <w:p w:rsidR="000C070D" w:rsidRPr="00CD6871" w:rsidRDefault="000C070D" w:rsidP="000C070D">
      <w:pPr>
        <w:widowControl w:val="0"/>
        <w:ind w:left="720"/>
        <w:contextualSpacing/>
        <w:jc w:val="both"/>
        <w:rPr>
          <w:rFonts w:cs="Calibri"/>
          <w:b/>
          <w:snapToGrid w:val="0"/>
          <w:sz w:val="22"/>
          <w:szCs w:val="22"/>
        </w:rPr>
      </w:pPr>
    </w:p>
    <w:p w:rsidR="000C070D" w:rsidRPr="00CD6871" w:rsidRDefault="000C070D" w:rsidP="000C070D">
      <w:pPr>
        <w:autoSpaceDE w:val="0"/>
        <w:autoSpaceDN w:val="0"/>
        <w:adjustRightInd w:val="0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ab/>
      </w:r>
    </w:p>
    <w:p w:rsidR="000C070D" w:rsidRPr="00CD6871" w:rsidRDefault="000C070D" w:rsidP="000C070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cs="Arial"/>
          <w:b/>
          <w:sz w:val="22"/>
          <w:szCs w:val="22"/>
        </w:rPr>
      </w:pPr>
      <w:r w:rsidRPr="00CD6871">
        <w:rPr>
          <w:rFonts w:cs="Arial"/>
          <w:b/>
          <w:sz w:val="22"/>
          <w:szCs w:val="22"/>
        </w:rPr>
        <w:t xml:space="preserve">Przeznaczenie nieruchomości w miejscowym planie zagospodarowania przestrzennego </w:t>
      </w:r>
      <w:r w:rsidRPr="00CD6871">
        <w:rPr>
          <w:rFonts w:cs="Arial"/>
          <w:b/>
          <w:sz w:val="22"/>
          <w:szCs w:val="22"/>
        </w:rPr>
        <w:br/>
        <w:t>i sposób jej zagospodarowania.</w:t>
      </w:r>
    </w:p>
    <w:p w:rsidR="000C070D" w:rsidRPr="00CD6871" w:rsidRDefault="000C070D" w:rsidP="000C070D">
      <w:pPr>
        <w:autoSpaceDE w:val="0"/>
        <w:autoSpaceDN w:val="0"/>
        <w:adjustRightInd w:val="0"/>
        <w:ind w:left="720"/>
        <w:contextualSpacing/>
        <w:rPr>
          <w:rFonts w:cs="Arial"/>
          <w:sz w:val="22"/>
          <w:szCs w:val="22"/>
        </w:rPr>
      </w:pPr>
    </w:p>
    <w:p w:rsidR="000C070D" w:rsidRPr="00CD6871" w:rsidRDefault="000C070D" w:rsidP="000C070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Dla położonej w Leśnicy działki </w:t>
      </w:r>
      <w:proofErr w:type="spellStart"/>
      <w:r w:rsidRPr="00CD6871">
        <w:rPr>
          <w:rFonts w:cs="Calibri"/>
          <w:snapToGrid w:val="0"/>
          <w:sz w:val="22"/>
          <w:szCs w:val="22"/>
        </w:rPr>
        <w:t>ewid</w:t>
      </w:r>
      <w:proofErr w:type="spellEnd"/>
      <w:r w:rsidRPr="00CD6871">
        <w:rPr>
          <w:rFonts w:cs="Calibri"/>
          <w:snapToGrid w:val="0"/>
          <w:sz w:val="22"/>
          <w:szCs w:val="22"/>
        </w:rPr>
        <w:t xml:space="preserve">. 2350/23 o powierzchni 0,1355 ha brak jest planu zagospodarowania przestrzennego, zgodnie natomiast z danymi ewidencji gruntów Starostwa Tatrzańskiego, działka ta posiada użytek </w:t>
      </w:r>
      <w:proofErr w:type="spellStart"/>
      <w:r w:rsidRPr="00CD6871">
        <w:rPr>
          <w:rFonts w:cs="Calibri"/>
          <w:snapToGrid w:val="0"/>
          <w:sz w:val="22"/>
          <w:szCs w:val="22"/>
        </w:rPr>
        <w:t>Ps</w:t>
      </w:r>
      <w:proofErr w:type="spellEnd"/>
      <w:r w:rsidRPr="00CD6871">
        <w:rPr>
          <w:rFonts w:cs="Calibri"/>
          <w:snapToGrid w:val="0"/>
          <w:sz w:val="22"/>
          <w:szCs w:val="22"/>
        </w:rPr>
        <w:t xml:space="preserve"> IV i </w:t>
      </w:r>
      <w:proofErr w:type="spellStart"/>
      <w:r w:rsidRPr="00CD6871">
        <w:rPr>
          <w:rFonts w:cs="Calibri"/>
          <w:snapToGrid w:val="0"/>
          <w:sz w:val="22"/>
          <w:szCs w:val="22"/>
        </w:rPr>
        <w:t>Ps</w:t>
      </w:r>
      <w:proofErr w:type="spellEnd"/>
      <w:r w:rsidRPr="00CD6871">
        <w:rPr>
          <w:rFonts w:cs="Calibri"/>
          <w:snapToGrid w:val="0"/>
          <w:sz w:val="22"/>
          <w:szCs w:val="22"/>
        </w:rPr>
        <w:t xml:space="preserve"> V,</w:t>
      </w:r>
    </w:p>
    <w:p w:rsidR="000C070D" w:rsidRPr="00CD6871" w:rsidRDefault="000C070D" w:rsidP="000C070D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</w:p>
    <w:p w:rsidR="000C070D" w:rsidRPr="00CD6871" w:rsidRDefault="000C070D" w:rsidP="000C070D">
      <w:pPr>
        <w:pStyle w:val="Akapitzlist"/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CD6871">
        <w:rPr>
          <w:sz w:val="22"/>
          <w:szCs w:val="22"/>
        </w:rPr>
        <w:t xml:space="preserve">Położone w Leśnicy działki </w:t>
      </w:r>
      <w:proofErr w:type="spellStart"/>
      <w:r w:rsidRPr="00CD6871">
        <w:rPr>
          <w:sz w:val="22"/>
          <w:szCs w:val="22"/>
        </w:rPr>
        <w:t>ewid</w:t>
      </w:r>
      <w:proofErr w:type="spellEnd"/>
      <w:r w:rsidRPr="00CD6871">
        <w:rPr>
          <w:sz w:val="22"/>
          <w:szCs w:val="22"/>
        </w:rPr>
        <w:t>. 1873/3, 1873/4, 1873/5, 1920/63, 1920/65, 1920/67, 1920/69, 1920/71, 1873/18, 1920/53, 1920/54, 1920/64, 1920/66, 1920/68, 1920/70, 1920/72  o łącznej powierzchni 0,7289 ha zgodnie z obowiązującym planem zagospodarowania przestrzennego MPZP Leśnica – Gimnazjum przyjętym Uchwałą Rady Gminy Bukowina Tatrzańska z dnia 30.06.2011r. Nr X/67/2011 (</w:t>
      </w:r>
      <w:proofErr w:type="spellStart"/>
      <w:r w:rsidRPr="00CD6871">
        <w:rPr>
          <w:sz w:val="22"/>
          <w:szCs w:val="22"/>
        </w:rPr>
        <w:t>Dz.Urz</w:t>
      </w:r>
      <w:proofErr w:type="spellEnd"/>
      <w:r w:rsidRPr="00CD6871">
        <w:rPr>
          <w:sz w:val="22"/>
          <w:szCs w:val="22"/>
        </w:rPr>
        <w:t xml:space="preserve">. Woj. </w:t>
      </w:r>
      <w:proofErr w:type="spellStart"/>
      <w:r w:rsidRPr="00CD6871">
        <w:rPr>
          <w:sz w:val="22"/>
          <w:szCs w:val="22"/>
        </w:rPr>
        <w:t>Małop</w:t>
      </w:r>
      <w:proofErr w:type="spellEnd"/>
      <w:r w:rsidRPr="00CD6871">
        <w:rPr>
          <w:sz w:val="22"/>
          <w:szCs w:val="22"/>
        </w:rPr>
        <w:t xml:space="preserve">. Nr 400, poz. 3635 z dnia 23.08.2011 r.) położone są w terenach oznaczonych symbolem </w:t>
      </w:r>
      <w:r w:rsidRPr="00CD6871">
        <w:rPr>
          <w:b/>
          <w:sz w:val="22"/>
          <w:szCs w:val="22"/>
        </w:rPr>
        <w:t>1.U – teren zabudowy usługowej</w:t>
      </w:r>
      <w:r w:rsidRPr="00CD6871">
        <w:rPr>
          <w:sz w:val="22"/>
          <w:szCs w:val="22"/>
        </w:rPr>
        <w:t xml:space="preserve"> oraz w niewielkiej części w terenach oznaczonych symbolem 2.U/ZZ - teren </w:t>
      </w:r>
      <w:r w:rsidRPr="00CD6871">
        <w:rPr>
          <w:sz w:val="22"/>
          <w:szCs w:val="22"/>
        </w:rPr>
        <w:lastRenderedPageBreak/>
        <w:t>zabudowy usługowej w obrębie obszaru zagrożonego powodzią i 3.Z/ZZ teren zieleni nieurządzonej w obrębie obszaru zagrożonego powodzią,</w:t>
      </w:r>
    </w:p>
    <w:p w:rsidR="000C070D" w:rsidRPr="00CD6871" w:rsidRDefault="000C070D" w:rsidP="000C070D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</w:p>
    <w:p w:rsidR="000C070D" w:rsidRPr="00CD6871" w:rsidRDefault="000C070D" w:rsidP="000C070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CD6871">
        <w:rPr>
          <w:rFonts w:cs="Arial"/>
          <w:b/>
          <w:sz w:val="22"/>
          <w:szCs w:val="22"/>
        </w:rPr>
        <w:t xml:space="preserve">Gmina Bukowina Tatrzańska przeznacza do najmu lokal użytkowy o powierzchni użytkowej 240,27 m2 na I piętrze w budynku stanowiącym część składową położonej </w:t>
      </w:r>
      <w:r w:rsidR="00D000E5">
        <w:rPr>
          <w:rFonts w:cs="Arial"/>
          <w:b/>
          <w:sz w:val="22"/>
          <w:szCs w:val="22"/>
        </w:rPr>
        <w:t xml:space="preserve">             </w:t>
      </w:r>
      <w:r w:rsidRPr="00CD6871">
        <w:rPr>
          <w:rFonts w:cs="Arial"/>
          <w:b/>
          <w:sz w:val="22"/>
          <w:szCs w:val="22"/>
        </w:rPr>
        <w:t>w Leśnicy</w:t>
      </w:r>
      <w:r w:rsidRPr="00CD6871">
        <w:rPr>
          <w:b/>
          <w:sz w:val="22"/>
          <w:szCs w:val="22"/>
        </w:rPr>
        <w:t xml:space="preserve"> </w:t>
      </w:r>
      <w:r w:rsidRPr="00CD6871">
        <w:rPr>
          <w:rFonts w:cs="Arial"/>
          <w:b/>
          <w:sz w:val="22"/>
          <w:szCs w:val="22"/>
        </w:rPr>
        <w:t xml:space="preserve">działki </w:t>
      </w:r>
      <w:proofErr w:type="spellStart"/>
      <w:r w:rsidRPr="00CD6871">
        <w:rPr>
          <w:rFonts w:cs="Arial"/>
          <w:b/>
          <w:sz w:val="22"/>
          <w:szCs w:val="22"/>
        </w:rPr>
        <w:t>ewid</w:t>
      </w:r>
      <w:proofErr w:type="spellEnd"/>
      <w:r w:rsidRPr="00CD6871">
        <w:rPr>
          <w:rFonts w:cs="Arial"/>
          <w:b/>
          <w:sz w:val="22"/>
          <w:szCs w:val="22"/>
        </w:rPr>
        <w:t>. 2350/23 o powierzchni 0,1355 ha, przy ul. Wspólna 9 A, - na cele prowadzenia przedszkola (</w:t>
      </w:r>
      <w:r w:rsidRPr="00CD6871">
        <w:rPr>
          <w:sz w:val="22"/>
          <w:szCs w:val="22"/>
        </w:rPr>
        <w:t xml:space="preserve"> </w:t>
      </w:r>
      <w:r w:rsidRPr="00CD6871">
        <w:rPr>
          <w:rFonts w:cs="Arial"/>
          <w:b/>
          <w:sz w:val="22"/>
          <w:szCs w:val="22"/>
        </w:rPr>
        <w:t xml:space="preserve">Znak. GG.71501.1.2013), </w:t>
      </w:r>
    </w:p>
    <w:p w:rsidR="000C070D" w:rsidRPr="00CD6871" w:rsidRDefault="000C070D" w:rsidP="000C070D">
      <w:pPr>
        <w:autoSpaceDE w:val="0"/>
        <w:autoSpaceDN w:val="0"/>
        <w:adjustRightInd w:val="0"/>
        <w:ind w:left="720"/>
        <w:contextualSpacing/>
        <w:jc w:val="both"/>
        <w:rPr>
          <w:b/>
          <w:sz w:val="22"/>
          <w:szCs w:val="22"/>
        </w:rPr>
      </w:pPr>
    </w:p>
    <w:p w:rsidR="000C070D" w:rsidRPr="00CD6871" w:rsidRDefault="000C070D" w:rsidP="000C070D">
      <w:pPr>
        <w:pStyle w:val="Akapitzlist"/>
        <w:numPr>
          <w:ilvl w:val="0"/>
          <w:numId w:val="7"/>
        </w:numPr>
        <w:spacing w:after="200" w:line="276" w:lineRule="auto"/>
        <w:rPr>
          <w:b/>
          <w:sz w:val="22"/>
          <w:szCs w:val="22"/>
        </w:rPr>
      </w:pPr>
      <w:r w:rsidRPr="00CD6871">
        <w:rPr>
          <w:b/>
          <w:sz w:val="22"/>
          <w:szCs w:val="22"/>
        </w:rPr>
        <w:t>Gmina Bukowina Tatrzańska przeznacza do najmu lokal użytkowy o powierzchni użytkowej 72,60 m</w:t>
      </w:r>
      <w:r w:rsidRPr="00CD6871">
        <w:rPr>
          <w:b/>
          <w:sz w:val="22"/>
          <w:szCs w:val="22"/>
          <w:vertAlign w:val="superscript"/>
        </w:rPr>
        <w:t xml:space="preserve">2 </w:t>
      </w:r>
      <w:r w:rsidRPr="00CD6871">
        <w:rPr>
          <w:b/>
          <w:sz w:val="22"/>
          <w:szCs w:val="22"/>
        </w:rPr>
        <w:t xml:space="preserve"> na parterze w budynku stanowiącym część składową położonej </w:t>
      </w:r>
      <w:r w:rsidR="00D000E5">
        <w:rPr>
          <w:b/>
          <w:sz w:val="22"/>
          <w:szCs w:val="22"/>
        </w:rPr>
        <w:t xml:space="preserve">             </w:t>
      </w:r>
      <w:r w:rsidRPr="00CD6871">
        <w:rPr>
          <w:b/>
          <w:sz w:val="22"/>
          <w:szCs w:val="22"/>
        </w:rPr>
        <w:t xml:space="preserve">w Leśnicy działki </w:t>
      </w:r>
      <w:proofErr w:type="spellStart"/>
      <w:r w:rsidRPr="00CD6871">
        <w:rPr>
          <w:b/>
          <w:sz w:val="22"/>
          <w:szCs w:val="22"/>
        </w:rPr>
        <w:t>ewid</w:t>
      </w:r>
      <w:proofErr w:type="spellEnd"/>
      <w:r w:rsidRPr="00CD6871">
        <w:rPr>
          <w:b/>
          <w:sz w:val="22"/>
          <w:szCs w:val="22"/>
        </w:rPr>
        <w:t>. 1873/18; 1873/4; 1873/5; 1920/71; 1920/69; 1920/67; 1920/65; 1920/63 o powierzchni 0,3080 ha, przy ul. Polna 44, - na cele prowadzenia apteki/punktu aptecznego</w:t>
      </w:r>
      <w:r w:rsidRPr="00CD6871">
        <w:rPr>
          <w:rFonts w:cs="Arial"/>
          <w:b/>
          <w:sz w:val="22"/>
          <w:szCs w:val="22"/>
        </w:rPr>
        <w:t xml:space="preserve"> (Znak. GG.71501.2.2013)</w:t>
      </w:r>
      <w:r w:rsidRPr="00CD6871">
        <w:rPr>
          <w:b/>
          <w:sz w:val="22"/>
          <w:szCs w:val="22"/>
        </w:rPr>
        <w:t>.</w:t>
      </w:r>
    </w:p>
    <w:p w:rsidR="000C070D" w:rsidRPr="00CD6871" w:rsidRDefault="000C070D" w:rsidP="000C070D">
      <w:pPr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</w:p>
    <w:p w:rsidR="000C070D" w:rsidRPr="00CD6871" w:rsidRDefault="000C070D" w:rsidP="000C070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D6871">
        <w:rPr>
          <w:sz w:val="22"/>
          <w:szCs w:val="22"/>
        </w:rPr>
        <w:t>Opis lokalu użytkowego:</w:t>
      </w:r>
    </w:p>
    <w:p w:rsidR="000C070D" w:rsidRPr="00CD6871" w:rsidRDefault="000C070D" w:rsidP="000C070D">
      <w:pPr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</w:rPr>
      </w:pPr>
      <w:r w:rsidRPr="00CD6871">
        <w:rPr>
          <w:sz w:val="22"/>
          <w:szCs w:val="22"/>
        </w:rPr>
        <w:t>- Pomieszczenia dawnego Ośrodka Zdrowia uwidocznione na rysunku graficznym stanowiącym załącznik nr 1 do niniejszego wykazu,</w:t>
      </w:r>
    </w:p>
    <w:p w:rsidR="000C070D" w:rsidRPr="00CD6871" w:rsidRDefault="000C070D" w:rsidP="000C070D">
      <w:pPr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</w:rPr>
      </w:pPr>
    </w:p>
    <w:p w:rsidR="000C070D" w:rsidRPr="00CD6871" w:rsidRDefault="000C070D" w:rsidP="000C070D">
      <w:pPr>
        <w:autoSpaceDE w:val="0"/>
        <w:autoSpaceDN w:val="0"/>
        <w:adjustRightInd w:val="0"/>
        <w:ind w:left="709"/>
        <w:contextualSpacing/>
        <w:jc w:val="both"/>
        <w:rPr>
          <w:sz w:val="22"/>
          <w:szCs w:val="22"/>
        </w:rPr>
      </w:pPr>
      <w:r w:rsidRPr="00CD6871">
        <w:rPr>
          <w:sz w:val="22"/>
          <w:szCs w:val="22"/>
        </w:rPr>
        <w:t>- Pomieszczenia w budynku Nowego Gimnazjum uwidocznione na rysunku graficznym stanowiącym załącznik nr 2 do niniejszego wykazu,</w:t>
      </w:r>
    </w:p>
    <w:p w:rsidR="000C070D" w:rsidRPr="00CD6871" w:rsidRDefault="000C070D" w:rsidP="000C070D">
      <w:pPr>
        <w:widowControl w:val="0"/>
        <w:ind w:firstLine="227"/>
        <w:jc w:val="both"/>
        <w:rPr>
          <w:rFonts w:cs="Calibri"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numPr>
          <w:ilvl w:val="0"/>
          <w:numId w:val="5"/>
        </w:numPr>
        <w:contextualSpacing/>
        <w:rPr>
          <w:rFonts w:cs="Calibri"/>
          <w:b/>
          <w:snapToGrid w:val="0"/>
          <w:sz w:val="22"/>
          <w:szCs w:val="22"/>
        </w:rPr>
      </w:pPr>
      <w:r w:rsidRPr="00CD6871">
        <w:rPr>
          <w:rFonts w:cs="Calibri"/>
          <w:b/>
          <w:snapToGrid w:val="0"/>
          <w:sz w:val="22"/>
          <w:szCs w:val="22"/>
        </w:rPr>
        <w:t>Wysokość czynszu i termin wnoszenia czynszu.</w:t>
      </w:r>
    </w:p>
    <w:p w:rsidR="000C070D" w:rsidRPr="00CD6871" w:rsidRDefault="000C070D" w:rsidP="000C070D">
      <w:pPr>
        <w:widowControl w:val="0"/>
        <w:ind w:left="624"/>
        <w:rPr>
          <w:rFonts w:cs="Calibri"/>
          <w:b/>
          <w:snapToGrid w:val="0"/>
          <w:sz w:val="22"/>
          <w:szCs w:val="22"/>
        </w:rPr>
      </w:pPr>
    </w:p>
    <w:p w:rsidR="000C070D" w:rsidRPr="00CD6871" w:rsidRDefault="000C070D" w:rsidP="000C07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alibri"/>
          <w:sz w:val="22"/>
          <w:szCs w:val="22"/>
        </w:rPr>
      </w:pPr>
      <w:r w:rsidRPr="00CD6871">
        <w:rPr>
          <w:rFonts w:cs="Calibri"/>
          <w:sz w:val="22"/>
          <w:szCs w:val="22"/>
        </w:rPr>
        <w:t>Miesięczny czynsz najmu lokalu użytkowego ustala się w kwocie 500,00 złotych netto (cena wywoławcza).</w:t>
      </w:r>
    </w:p>
    <w:p w:rsidR="000C070D" w:rsidRPr="00CD6871" w:rsidRDefault="000C070D" w:rsidP="000C07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alibri"/>
          <w:sz w:val="22"/>
          <w:szCs w:val="22"/>
        </w:rPr>
      </w:pPr>
      <w:r w:rsidRPr="00CD6871">
        <w:rPr>
          <w:rFonts w:cs="Calibri"/>
          <w:sz w:val="22"/>
          <w:szCs w:val="22"/>
        </w:rPr>
        <w:t xml:space="preserve">Do kwoty netto zostanie doliczony podatek VAT w obowiązującej wysokości, który obecnie wynosi 23%. </w:t>
      </w:r>
    </w:p>
    <w:p w:rsidR="000C070D" w:rsidRPr="00CD6871" w:rsidRDefault="000C070D" w:rsidP="000C07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alibri"/>
          <w:sz w:val="22"/>
          <w:szCs w:val="22"/>
        </w:rPr>
      </w:pPr>
      <w:r w:rsidRPr="00CD6871">
        <w:rPr>
          <w:rFonts w:cs="Calibri"/>
          <w:sz w:val="22"/>
          <w:szCs w:val="22"/>
        </w:rPr>
        <w:t xml:space="preserve">Czynsz będzie waloryzowany raz w roku, w oparciu o średnioroczny wskaźnik </w:t>
      </w:r>
      <w:r w:rsidRPr="00CD6871">
        <w:rPr>
          <w:rFonts w:cs="Calibri"/>
          <w:sz w:val="22"/>
          <w:szCs w:val="22"/>
        </w:rPr>
        <w:br/>
        <w:t>cen towarów i usług konsumpcyjnych, za rok poprzedni ogłoszony przez GUS.</w:t>
      </w:r>
    </w:p>
    <w:p w:rsidR="000C070D" w:rsidRPr="00CD6871" w:rsidRDefault="000C070D" w:rsidP="000C07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cs="Calibri"/>
          <w:sz w:val="22"/>
          <w:szCs w:val="22"/>
        </w:rPr>
      </w:pPr>
      <w:r w:rsidRPr="00CD6871">
        <w:rPr>
          <w:rFonts w:cs="Calibri"/>
          <w:sz w:val="22"/>
          <w:szCs w:val="22"/>
        </w:rPr>
        <w:t xml:space="preserve">Czynsz będzie płatny miesięcznie z góry do 10 każdego miesiąca, </w:t>
      </w:r>
    </w:p>
    <w:p w:rsidR="000C070D" w:rsidRPr="00CD6871" w:rsidRDefault="000C070D" w:rsidP="000C070D">
      <w:pPr>
        <w:autoSpaceDE w:val="0"/>
        <w:autoSpaceDN w:val="0"/>
        <w:adjustRightInd w:val="0"/>
        <w:ind w:left="947"/>
        <w:jc w:val="both"/>
        <w:rPr>
          <w:rFonts w:cs="Calibri"/>
          <w:b/>
          <w:sz w:val="22"/>
          <w:szCs w:val="22"/>
        </w:rPr>
      </w:pPr>
    </w:p>
    <w:p w:rsidR="000C070D" w:rsidRPr="00CD6871" w:rsidRDefault="000C070D" w:rsidP="000C070D">
      <w:pPr>
        <w:widowControl w:val="0"/>
        <w:numPr>
          <w:ilvl w:val="0"/>
          <w:numId w:val="5"/>
        </w:numPr>
        <w:contextualSpacing/>
        <w:jc w:val="both"/>
        <w:rPr>
          <w:rFonts w:cs="Calibri"/>
          <w:b/>
          <w:snapToGrid w:val="0"/>
          <w:sz w:val="22"/>
          <w:szCs w:val="22"/>
        </w:rPr>
      </w:pPr>
      <w:r w:rsidRPr="00CD6871">
        <w:rPr>
          <w:rFonts w:cs="Calibri"/>
          <w:b/>
          <w:snapToGrid w:val="0"/>
          <w:sz w:val="22"/>
          <w:szCs w:val="22"/>
        </w:rPr>
        <w:t>Informacje o przeznaczeniu do najmu.</w:t>
      </w:r>
    </w:p>
    <w:p w:rsidR="000C070D" w:rsidRPr="00CD6871" w:rsidRDefault="000C070D" w:rsidP="000C070D">
      <w:pPr>
        <w:widowControl w:val="0"/>
        <w:ind w:left="227"/>
        <w:jc w:val="both"/>
        <w:rPr>
          <w:rFonts w:cs="Calibri"/>
          <w:b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numPr>
          <w:ilvl w:val="0"/>
          <w:numId w:val="4"/>
        </w:numPr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>Najem lokalu nastąpi w drodze przetargu.</w:t>
      </w:r>
    </w:p>
    <w:p w:rsidR="000C070D" w:rsidRPr="00CD6871" w:rsidRDefault="000C070D" w:rsidP="000C070D">
      <w:pPr>
        <w:widowControl w:val="0"/>
        <w:numPr>
          <w:ilvl w:val="0"/>
          <w:numId w:val="4"/>
        </w:numPr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Warunki przetargu , wysokość wadium zostaną podane w ogłoszeniu o przetargu. </w:t>
      </w:r>
    </w:p>
    <w:p w:rsidR="000C070D" w:rsidRPr="00CD6871" w:rsidRDefault="000C070D" w:rsidP="000C070D">
      <w:pPr>
        <w:widowControl w:val="0"/>
        <w:numPr>
          <w:ilvl w:val="0"/>
          <w:numId w:val="4"/>
        </w:numPr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Lokal można oglądać po wcześniejszym telefonicznym ustaleniu terminu z Sołtysem wsi Panem Edwardem Pająkiem. tel. 606 734 223. </w:t>
      </w:r>
    </w:p>
    <w:p w:rsidR="000C070D" w:rsidRPr="00CD6871" w:rsidRDefault="000C070D" w:rsidP="000C070D">
      <w:pPr>
        <w:widowControl w:val="0"/>
        <w:numPr>
          <w:ilvl w:val="0"/>
          <w:numId w:val="4"/>
        </w:numPr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>Z dokumentacją techniczną można zapoznać się w Urzędzie Gminy</w:t>
      </w:r>
      <w:r w:rsidR="00D000E5">
        <w:rPr>
          <w:rFonts w:cs="Calibri"/>
          <w:snapToGrid w:val="0"/>
          <w:sz w:val="22"/>
          <w:szCs w:val="22"/>
        </w:rPr>
        <w:t xml:space="preserve"> /Stanowisko Gospodarki Gruntami/</w:t>
      </w:r>
      <w:r w:rsidRPr="00CD6871">
        <w:rPr>
          <w:rFonts w:cs="Calibri"/>
          <w:snapToGrid w:val="0"/>
          <w:sz w:val="22"/>
          <w:szCs w:val="22"/>
        </w:rPr>
        <w:t>, pok. Nr 14 w godzinach pracy od poniedziałku do piątku 9:00 do godz. 15.30 ( za wyjątkiem środy)</w:t>
      </w:r>
    </w:p>
    <w:p w:rsidR="000C070D" w:rsidRPr="00CD6871" w:rsidRDefault="000C070D" w:rsidP="000C070D">
      <w:pPr>
        <w:widowControl w:val="0"/>
        <w:numPr>
          <w:ilvl w:val="0"/>
          <w:numId w:val="4"/>
        </w:numPr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>Istnieje możliwość adaptacji na koszt najemcy na działalność przedszkolną / apteczną,</w:t>
      </w:r>
      <w:r w:rsidRPr="00CD6871">
        <w:rPr>
          <w:rFonts w:cs="Calibri"/>
          <w:snapToGrid w:val="0"/>
          <w:sz w:val="22"/>
          <w:szCs w:val="22"/>
        </w:rPr>
        <w:br/>
        <w:t xml:space="preserve"> po wcześniejszym uzyskaniu zgody Wójta Gminy i uzgodnieniu z innymi instytucjami.</w:t>
      </w:r>
    </w:p>
    <w:p w:rsidR="000C070D" w:rsidRPr="00CD6871" w:rsidRDefault="000C070D" w:rsidP="000C070D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CD6871">
        <w:rPr>
          <w:sz w:val="22"/>
          <w:szCs w:val="22"/>
        </w:rPr>
        <w:t xml:space="preserve">Szczegółowy opis pomieszczeń oraz zdjęcia stanowią załącznik do niniejszego wykazu. </w:t>
      </w:r>
    </w:p>
    <w:p w:rsidR="000C070D" w:rsidRPr="00CD6871" w:rsidRDefault="000C070D" w:rsidP="000C070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  <w:sz w:val="22"/>
          <w:szCs w:val="22"/>
        </w:rPr>
      </w:pPr>
      <w:r w:rsidRPr="00CD6871">
        <w:rPr>
          <w:rFonts w:cs="Calibri"/>
          <w:sz w:val="22"/>
          <w:szCs w:val="22"/>
        </w:rPr>
        <w:t>Najemca oprócz czynszu zobowiązany jest do ponoszenia opłat za media.</w:t>
      </w:r>
    </w:p>
    <w:p w:rsidR="000C070D" w:rsidRPr="00CD6871" w:rsidRDefault="000C070D" w:rsidP="000C070D">
      <w:pPr>
        <w:numPr>
          <w:ilvl w:val="0"/>
          <w:numId w:val="4"/>
        </w:numPr>
        <w:contextualSpacing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>Podatki oraz ciężary związane z przedmiotem najmu ponosi Najemca.</w:t>
      </w:r>
    </w:p>
    <w:p w:rsidR="000C070D" w:rsidRPr="00CD6871" w:rsidRDefault="000C070D" w:rsidP="000C070D">
      <w:pPr>
        <w:widowControl w:val="0"/>
        <w:numPr>
          <w:ilvl w:val="0"/>
          <w:numId w:val="4"/>
        </w:numPr>
        <w:jc w:val="both"/>
        <w:rPr>
          <w:rFonts w:cs="Calibri"/>
          <w:b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Dodatkowe informacje w powyższej sprawie można uzyskać w Urzędzie Gminy </w:t>
      </w:r>
      <w:r w:rsidRPr="00CD6871">
        <w:rPr>
          <w:rFonts w:cs="Calibri"/>
          <w:snapToGrid w:val="0"/>
          <w:sz w:val="22"/>
          <w:szCs w:val="22"/>
        </w:rPr>
        <w:br/>
        <w:t xml:space="preserve">p. Anna Piszczek - </w:t>
      </w:r>
      <w:proofErr w:type="spellStart"/>
      <w:r w:rsidRPr="00CD6871">
        <w:rPr>
          <w:rFonts w:cs="Calibri"/>
          <w:snapToGrid w:val="0"/>
          <w:sz w:val="22"/>
          <w:szCs w:val="22"/>
        </w:rPr>
        <w:t>Trzop</w:t>
      </w:r>
      <w:proofErr w:type="spellEnd"/>
      <w:r w:rsidRPr="00CD6871">
        <w:rPr>
          <w:rFonts w:cs="Calibri"/>
          <w:snapToGrid w:val="0"/>
          <w:sz w:val="22"/>
          <w:szCs w:val="22"/>
        </w:rPr>
        <w:t>, tel. 18 20 00 880 wew. 53.</w:t>
      </w:r>
    </w:p>
    <w:p w:rsidR="000C070D" w:rsidRPr="00CD6871" w:rsidRDefault="000C070D" w:rsidP="000C070D">
      <w:pPr>
        <w:widowControl w:val="0"/>
        <w:jc w:val="both"/>
        <w:rPr>
          <w:rFonts w:cs="Calibri"/>
          <w:snapToGrid w:val="0"/>
          <w:sz w:val="22"/>
          <w:szCs w:val="22"/>
        </w:rPr>
      </w:pPr>
    </w:p>
    <w:p w:rsidR="000C070D" w:rsidRPr="00CD6871" w:rsidRDefault="000C070D" w:rsidP="000C070D">
      <w:pPr>
        <w:widowControl w:val="0"/>
        <w:jc w:val="both"/>
        <w:rPr>
          <w:rFonts w:cs="Calibri"/>
          <w:snapToGrid w:val="0"/>
          <w:sz w:val="22"/>
          <w:szCs w:val="22"/>
        </w:rPr>
      </w:pPr>
      <w:r w:rsidRPr="00CD6871">
        <w:rPr>
          <w:rFonts w:cs="Calibri"/>
          <w:snapToGrid w:val="0"/>
          <w:sz w:val="22"/>
          <w:szCs w:val="22"/>
        </w:rPr>
        <w:t xml:space="preserve">Wykaz wywiesza się na tablicy ogłoszeń na okres 21 dni licząc od dnia </w:t>
      </w:r>
      <w:r w:rsidR="00D000E5">
        <w:rPr>
          <w:rFonts w:cs="Calibri"/>
          <w:snapToGrid w:val="0"/>
          <w:sz w:val="22"/>
          <w:szCs w:val="22"/>
        </w:rPr>
        <w:t>13.</w:t>
      </w:r>
      <w:r w:rsidR="00D92497">
        <w:rPr>
          <w:rFonts w:cs="Calibri"/>
          <w:snapToGrid w:val="0"/>
          <w:sz w:val="22"/>
          <w:szCs w:val="22"/>
        </w:rPr>
        <w:t>09.2013r.</w:t>
      </w:r>
      <w:r w:rsidRPr="00CD6871">
        <w:rPr>
          <w:rFonts w:cs="Calibri"/>
          <w:snapToGrid w:val="0"/>
          <w:sz w:val="22"/>
          <w:szCs w:val="22"/>
        </w:rPr>
        <w:t xml:space="preserve"> </w:t>
      </w:r>
    </w:p>
    <w:p w:rsidR="000C070D" w:rsidRPr="00CD6871" w:rsidRDefault="000C070D" w:rsidP="000C070D">
      <w:pPr>
        <w:jc w:val="center"/>
        <w:rPr>
          <w:sz w:val="22"/>
          <w:szCs w:val="22"/>
        </w:rPr>
      </w:pPr>
      <w:r w:rsidRPr="00CD6871">
        <w:rPr>
          <w:rFonts w:cs="Arial"/>
          <w:color w:val="272725"/>
          <w:sz w:val="22"/>
          <w:szCs w:val="22"/>
        </w:rPr>
        <w:t> </w:t>
      </w:r>
    </w:p>
    <w:sectPr w:rsidR="000C070D" w:rsidRPr="00CD6871" w:rsidSect="007938D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F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51262"/>
    <w:multiLevelType w:val="hybridMultilevel"/>
    <w:tmpl w:val="7178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9ED"/>
    <w:multiLevelType w:val="hybridMultilevel"/>
    <w:tmpl w:val="D8409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72F8A"/>
    <w:multiLevelType w:val="hybridMultilevel"/>
    <w:tmpl w:val="C534F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02DD"/>
    <w:multiLevelType w:val="hybridMultilevel"/>
    <w:tmpl w:val="819CA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B0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7F77CB"/>
    <w:multiLevelType w:val="singleLevel"/>
    <w:tmpl w:val="42065B20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7D66"/>
    <w:rsid w:val="00027C74"/>
    <w:rsid w:val="000C070D"/>
    <w:rsid w:val="000F2FEF"/>
    <w:rsid w:val="001B4F4B"/>
    <w:rsid w:val="002A2D40"/>
    <w:rsid w:val="002C4540"/>
    <w:rsid w:val="00354A2B"/>
    <w:rsid w:val="00396456"/>
    <w:rsid w:val="003B3602"/>
    <w:rsid w:val="00414023"/>
    <w:rsid w:val="004D62D7"/>
    <w:rsid w:val="004F7F0C"/>
    <w:rsid w:val="005033A6"/>
    <w:rsid w:val="006E76BE"/>
    <w:rsid w:val="0078181F"/>
    <w:rsid w:val="007938DE"/>
    <w:rsid w:val="00822DDF"/>
    <w:rsid w:val="009436D7"/>
    <w:rsid w:val="00A40904"/>
    <w:rsid w:val="00A47666"/>
    <w:rsid w:val="00B33467"/>
    <w:rsid w:val="00C7272A"/>
    <w:rsid w:val="00CB311C"/>
    <w:rsid w:val="00CD6871"/>
    <w:rsid w:val="00D000E5"/>
    <w:rsid w:val="00D16DA2"/>
    <w:rsid w:val="00D92497"/>
    <w:rsid w:val="00DE15A5"/>
    <w:rsid w:val="00E37C1D"/>
    <w:rsid w:val="00E91100"/>
    <w:rsid w:val="00EC1924"/>
    <w:rsid w:val="00F304E9"/>
    <w:rsid w:val="00FC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4E9"/>
    <w:pPr>
      <w:ind w:left="720"/>
      <w:contextualSpacing/>
    </w:pPr>
  </w:style>
  <w:style w:type="paragraph" w:styleId="Bezodstpw">
    <w:name w:val="No Spacing"/>
    <w:uiPriority w:val="1"/>
    <w:qFormat/>
    <w:rsid w:val="000C07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1/04</vt:lpstr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1/04</dc:title>
  <dc:creator>Urząd Gminy Bukowina Tat.</dc:creator>
  <cp:lastModifiedBy>Sekretarz</cp:lastModifiedBy>
  <cp:revision>3</cp:revision>
  <cp:lastPrinted>2013-06-06T10:25:00Z</cp:lastPrinted>
  <dcterms:created xsi:type="dcterms:W3CDTF">2013-09-13T07:13:00Z</dcterms:created>
  <dcterms:modified xsi:type="dcterms:W3CDTF">2013-09-13T07:39:00Z</dcterms:modified>
</cp:coreProperties>
</file>